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AE3F2" w14:textId="532DEE95">
      <w:pPr>
        <w:rPr>
          <w:sz w:val="24"/>
        </w:rPr>
      </w:pPr>
      <w:r>
        <w:t>|||UNTRANSLATED_CONTENT_START|||</w:t>
      </w:r>
      <w:r>
        <w:rPr>
          <w:b/>
          <w:sz w:val="28"/>
        </w:rPr>
        <w:t xml:space="preserve">KANAL TEDAVİSİ SONRASI DİKKAT EDİLMESİ GEREKENLER</w:t>
      </w:r>
      <w:r>
        <w:br/>
        <w:br/>
      </w:r>
      <w:r>
        <w:rPr>
          <w:sz w:val="24"/>
        </w:rPr>
        <w:t xml:space="preserve">Anestezi yapılan işlemlerde anestezi etkisi ile dil ve dudak ısırma ihtimali olduğundan anestezi etkisi geçene kadar herhangi bir şey tüketilmemelidir.</w:t>
        <w:br/>
        <w:br/>
        <w:t xml:space="preserve">Kanal tedavisi sonrasında hastada az ya da çok hassasiyet veya ağrı olabilir. |||UNTRANSLATED_CONTENT_END|||Il est normal de ressentir divers degrés de douleur et de sensibilité lors de la mastication et de la morsure. Cette situation est temporaire. Pendant 1 à 2 semaines, des douleurs sous forme de picotements peuvent survenir. Dans les cas où ces douleurs et sensibilités ne disparaissent pas et qu'une douleur lancinante intense est ressentie, il faut venir pour un contrôle. </w:t>
        <w:br/>
        <w:br/>
        <w:t xml:space="preserve">Les analgésiques peuvent être utilisés en cas de douleur ou de sensibilité.</w:t>
      </w:r>
    </w:p>
    <w:p w14:paraId="6F09FFF2" w14:textId="377F4082">
      <w:pPr>
        <w:rPr>
          <w:sz w:val="24"/>
        </w:rPr>
        <w:pStyle w:val="P68B1DB1-Normal1"/>
      </w:pPr>
      <w:r>
        <w:t xml:space="preserve">Avant que la douleur et la sensibilité ne disparaissent complètement, il est conseillé d'éviter de mâcher des aliments durs tels que les fruits secs et autres aliments similaires.</w:t>
        <w:br/>
        <w:br/>
        <w:t xml:space="preserve">Après le traitement, les aliments qui collent aux dents comme le chewing-gum et la gelée doivent être évités. </w:t>
        <w:br/>
        <w:br/>
        <w:t xml:space="preserve">Après l'intervention, vous pouvez vous brosser les dents et faire des gargarismes avec un rince-bouche.</w:t>
        <w:br/>
        <w:br/>
        <w:t xml:space="preserve"> L'utilisation du fil dentaire et de la brossette interdentaire est également importante. Pour éviter d'endommager le traitement de canal effectué sur les dents, il est important d'éviter un brossage trop vigoureux. </w:t>
      </w:r>
    </w:p>
    <w:p w14:paraId="50DD28D9" w14:textId="00786639">
      <w:pPr>
        <w:rPr>
          <w:sz w:val="24"/>
        </w:rPr>
        <w:pStyle w:val="P68B1DB1-Normal1"/>
      </w:pPr>
      <w:r>
        <w:t xml:space="preserve">En cas de chute ou de fracture du plombage sur une dent ayant subi un traitement de canal, il est essentiel de consulter sans tarder. Effectivement, les dents ayant subi un traitement de canal et restées sans plombage ou avec un plombage cassé pendant une longue période présentent un risque de fracture.  Il y a un risque accru de développement d'infection dans une dent ayant subi un traitement de canal mais qui est restée sans obturation (plombage) pendant une longue période. </w:t>
        <w:br/>
        <w:br/>
        <w:t xml:space="preserve">Il est recommandé de consulter un dentiste tous les six mois pour un contrôle dentaire.</w:t>
        <w:br/>
        <w:br/>
      </w: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31A"/>
    <w:rsid w:val="0000020E"/>
    <w:rsid w:val="000363D3"/>
    <w:rsid w:val="000D01FF"/>
    <w:rsid w:val="001032CC"/>
    <w:rsid w:val="001F7FB1"/>
    <w:rsid w:val="002E3B71"/>
    <w:rsid w:val="00304505"/>
    <w:rsid w:val="00377A20"/>
    <w:rsid w:val="003D4952"/>
    <w:rsid w:val="0040674A"/>
    <w:rsid w:val="00452424"/>
    <w:rsid w:val="00473FE1"/>
    <w:rsid w:val="004A61AB"/>
    <w:rsid w:val="005330CF"/>
    <w:rsid w:val="00575D2B"/>
    <w:rsid w:val="005B1ACA"/>
    <w:rsid w:val="005C1A44"/>
    <w:rsid w:val="005F289F"/>
    <w:rsid w:val="006B7B21"/>
    <w:rsid w:val="006C41D9"/>
    <w:rsid w:val="0074531A"/>
    <w:rsid w:val="00930008"/>
    <w:rsid w:val="009C335E"/>
    <w:rsid w:val="009E754B"/>
    <w:rsid w:val="00AC0FB6"/>
    <w:rsid w:val="00B674F1"/>
    <w:rsid w:val="00B9701C"/>
    <w:rsid w:val="00BA1354"/>
    <w:rsid w:val="00C44DAD"/>
    <w:rsid w:val="00C5007D"/>
    <w:rsid w:val="00CF7BA4"/>
    <w:rsid w:val="00DB1B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DE990"/>
  <w15:chartTrackingRefBased/>
  <w15:docId w15:val="{CA46AE86-425F-4F5B-9C33-9A2246808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pPrDefault>
      <w:pPr>
        <w:spacing w:after="160" w:line="259" w:lineRule="auto"/>
      </w:pPr>
    </w:pPrDefault>
    <w:rPrDefault>
      <w:rPr>
        <w:rFonts w:asciiTheme="minorHAnsi" w:hAnsiTheme="minorHAnsi" w:cstheme="minorBidi" w:eastAsiaTheme="minorHAnsi"/>
        <w:kern w:val="2"/>
        <w:sz w:val="22"/>
        <w14:ligatures w14:val="standardContextual"/>
      </w:rPr>
    </w:r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P68B1DB1-Normal1">
    <w:name w:val="P68B1DB1-Normal1"/>
    <w:basedOn w:val="Normal"/>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218</Words>
  <Characters>1245</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KLINIK Nisantaşı</dc:creator>
  <cp:keywords/>
  <dc:description/>
  <cp:lastModifiedBy>Erdi İçen</cp:lastModifiedBy>
  <cp:revision>30</cp:revision>
  <dcterms:created xsi:type="dcterms:W3CDTF">2023-06-14T06:40:00Z</dcterms:created>
  <dcterms:modified xsi:type="dcterms:W3CDTF">2023-07-12T17:23:00Z</dcterms:modified>
</cp:coreProperties>
</file>