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26A22C16">
      <w:pPr>
        <w:rPr>
          <w:b/>
          <w:sz w:val="24"/>
        </w:rPr>
        <w:pStyle w:val="P68B1DB1-Normal1"/>
        <w:bidi/>
      </w:pPr>
      <w:r>
        <w:rPr>
          <w:rtl/>
        </w:rPr>
        <w:t xml:space="preserve">استمارة إعلام المريض والموافقة على اطقم الاسنان القابلة للإزالة</w:t>
      </w:r>
    </w:p>
    <w:p w14:paraId="74087058" w14:textId="46724672">
      <w:pPr>
        <w:rPr>
          <w:b/>
          <w:sz w:val="20"/>
        </w:rPr>
        <w:pStyle w:val="P68B1DB1-Normal2"/>
        <w:bidi/>
      </w:pPr>
      <w:r>
        <w:rPr>
          <w:rtl/>
        </w:rPr>
        <w:t xml:space="preserve">ما ينبغي عليكم معرفته </w:t>
      </w:r>
    </w:p>
    <w:p w14:paraId="4745498A" w14:textId="77777777">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33D114D7" w14:textId="28FB2EF6">
      <w:pPr>
        <w:rPr>
          <w:sz w:val="18"/>
        </w:rPr>
        <w:pStyle w:val="P68B1DB1-Normal4"/>
        <w:bidi/>
      </w:pPr>
      <w:r>
        <w:rPr>
          <w:rtl/>
        </w:rPr>
        <w:t xml:space="preserve">طقم الاسنان القابل للإزالة هو علاج يمكن تطبيقه في حالات فقدان الأسنان كلها أو جزء منها. في الحالات التي يكون فيها ذلك ضروريًا أو لا قد يحدث استطالة وإزاحة الأسنان الموجودة وتدمير العظام واللثة ومشاكل في مفصل الفك والمعدة. قد تكون البدائل عبارة عن بدلة ثابتة أو علاج زرع.</w:t>
      </w:r>
    </w:p>
    <w:p w14:paraId="7BBBDB49" w14:textId="7AFEBE33">
      <w:pPr>
        <w:rPr>
          <w:sz w:val="18"/>
        </w:rPr>
        <w:pStyle w:val="P68B1DB1-Normal3"/>
        <w:bidi/>
      </w:pPr>
      <w:r>
        <w:rPr>
          <w:rtl/>
        </w:rPr>
        <w:t xml:space="preserve">الإجراء الواجب اتخاذه : </w:t>
      </w:r>
    </w:p>
    <w:p w14:paraId="467CA55B" w14:textId="52255625">
      <w:pPr>
        <w:rPr>
          <w:b/>
          <w:sz w:val="20"/>
        </w:rPr>
        <w:pStyle w:val="P68B1DB1-Normal2"/>
        <w:bidi/>
      </w:pPr>
      <w:r>
        <w:rPr>
          <w:rtl/>
        </w:rPr>
        <w:t xml:space="preserve">المخاطر والتوصيات والمضاعفات المتعلقة بالمبادرة</w:t>
      </w:r>
    </w:p>
    <w:p w14:paraId="5E6637EA" w14:textId="696CB62D">
      <w:pPr>
        <w:spacing w:after="0"/>
        <w:rPr>
          <w:rFonts w:cstheme="minorHAnsi"/>
          <w:sz w:val="18"/>
        </w:rPr>
        <w:pStyle w:val="P68B1DB1-Normal5"/>
        <w:bidi/>
      </w:pPr>
      <w:r>
        <w:rPr>
          <w:rtl/>
        </w:rPr>
        <w:sym w:font="Symbol" w:char="F0B7"/>
        <w:t xml:space="preserve">بالإضافة إلى المضاعفات في طقم الاسنان الثابت قد تحدث كدمات في الفم والتهابات حادة. يمكن رؤية الحساسية التي تسببها مواد بدلة الاسنان في الأجسام الحساسة.</w:t>
      </w:r>
    </w:p>
    <w:p w14:paraId="2CDFBC96" w14:textId="0AE7EA87">
      <w:pPr>
        <w:spacing w:after="0"/>
        <w:rPr>
          <w:rFonts w:cstheme="minorHAnsi" w:eastAsia="Times New Roman"/>
          <w:color w:val="000000"/>
          <w:kern w:val="0"/>
          <w:sz w:val="18"/>
          <w14:ligatures w14:val="none"/>
        </w:rPr>
        <w:pStyle w:val="P68B1DB1-Normal3"/>
        <w:bidi/>
      </w:pPr>
      <w:r>
        <w:rPr>
          <w:rFonts w:cstheme="minorHAnsi"/>
          <w:rtl/>
        </w:rPr>
        <w:sym w:font="Symbol" w:char="F0B7"/>
      </w:r>
      <w:r>
        <w:rPr>
          <w:rFonts w:cstheme="minorHAnsi" w:eastAsia="Times New Roman"/>
          <w:color w:val="000000"/>
          <w:kern w:val="0"/>
          <w14:ligatures w14:val="none"/>
          <w:rtl/>
        </w:rPr>
        <w:t xml:space="preserve">عندما لا يتم أخذ العناية الكافية في العناية بالفم فقد يحدث تسوس على الأسنان حيث يتم تثبيت الخطافات في أطقم الأسنان الجزئية. قد تتراكم بقايا الطعام تحت بدلة الاسنان</w:t>
      </w:r>
      <w:r>
        <w:rPr>
          <w:rFonts w:cstheme="minorHAnsi"/>
          <w:rtl/>
        </w:rPr>
        <w:t>.</w:t>
      </w:r>
    </w:p>
    <w:p w14:paraId="4C9C6191" w14:textId="7E1CF516">
      <w:pPr>
        <w:spacing w:after="0"/>
        <w:rPr>
          <w:rFonts w:cstheme="minorHAnsi"/>
          <w:sz w:val="18"/>
        </w:rPr>
        <w:pStyle w:val="P68B1DB1-Normal5"/>
        <w:bidi/>
      </w:pPr>
      <w:r>
        <w:rPr>
          <w:rtl/>
        </w:rPr>
        <w:sym w:font="Symbol" w:char="F0B7"/>
        <w:t xml:space="preserve">هناك احتمال وجود صعوبة وفشل في التعود على بدلة الاسنان الجديدة والتكيف معها ولا يمكن ضمان نجاح العلاج.</w:t>
      </w:r>
    </w:p>
    <w:p w14:paraId="0A2BE919" w14:textId="37F3481A">
      <w:pPr>
        <w:spacing w:after="0"/>
        <w:rPr>
          <w:rFonts w:cstheme="minorHAnsi"/>
          <w:sz w:val="18"/>
        </w:rPr>
        <w:pStyle w:val="P68B1DB1-Normal5"/>
        <w:bidi/>
      </w:pPr>
      <w:r>
        <w:rPr>
          <w:rtl/>
        </w:rPr>
        <w:sym w:font="Symbol" w:char="F0B7"/>
        <w:t xml:space="preserve">تحتاج إلى الحضور إلى أكثر من موعد في بناء بدلة الاسنان الجزئية إذا لم تحضر إلى مواعيدك ، فقد لا تتكيف أطقم الأسنان مع أنسجة الفم وقد يحتاج طقم الأسنان إلى إعادة بنائه. لذلك ، قد تنعكس التكلفة المالية الناتجة عليك.</w:t>
      </w:r>
    </w:p>
    <w:p w14:paraId="139CBFE8" w14:textId="0B21D1B5">
      <w:pPr>
        <w:spacing w:after="0"/>
        <w:rPr>
          <w:rFonts w:cstheme="minorHAnsi"/>
          <w:sz w:val="18"/>
        </w:rPr>
        <w:pStyle w:val="P68B1DB1-Normal5"/>
        <w:bidi/>
      </w:pPr>
      <w:r>
        <w:rPr>
          <w:rtl/>
        </w:rPr>
        <w:sym w:font="Symbol" w:char="F0B7"/>
        <w:t xml:space="preserve">أثناء تركيب أطقم الأسنان القابلة للإزالة ، قد يكون من الضروري تجهيز مناطق صغيرة تسمى أماكن الظفر حيث يمكن للأطراف الاصطناعية أن تثبت أسنانك الطبيعية أو طبقات الطلاء في فمك.</w:t>
      </w:r>
    </w:p>
    <w:p w14:paraId="0F1CDCB4" w14:textId="2B76D270">
      <w:pPr>
        <w:spacing w:after="0"/>
        <w:rPr>
          <w:rFonts w:cstheme="minorHAnsi"/>
          <w:sz w:val="18"/>
        </w:rPr>
        <w:pStyle w:val="P68B1DB1-Normal5"/>
        <w:bidi/>
      </w:pPr>
      <w:r>
        <w:rPr>
          <w:rtl/>
        </w:rPr>
        <w:sym w:font="Symbol" w:char="F0B7"/>
        <w:t xml:space="preserve">عند الانتهاء من تركيب طقم الاسنان وعند عدم امتنانكم له يجب تجديد طقم الاسنان. طبيبك ليس مسؤولا عن هذا الموقف. تقع على عاتقك المسؤولية المالية لطقم الاسنان الجديد. </w:t>
      </w:r>
    </w:p>
    <w:p w14:paraId="0FDA6870" w14:textId="2BA2C1E4">
      <w:pPr>
        <w:spacing w:after="0"/>
        <w:rPr>
          <w:rFonts w:cstheme="minorHAnsi"/>
          <w:sz w:val="18"/>
        </w:rPr>
        <w:pStyle w:val="P68B1DB1-Normal5"/>
        <w:bidi/>
      </w:pPr>
      <w:r>
        <w:rPr>
          <w:rtl/>
        </w:rPr>
        <w:sym w:font="Symbol" w:char="F0B7"/>
        <w:t xml:space="preserve">في البداية قد تبدو أطقم الأسنان الجديدة مختلفة اعتمادًا على أطقم الأسنان القديمة أو حالة عدم وجود الأسنان. من المتوقع أن يتكيف لسانك وأرضية الفم والخدين مع بدلة الاسنان. قد تحدث مشاكل الكلام في البداية. </w:t>
      </w:r>
    </w:p>
    <w:p w14:paraId="42520BB0" w14:textId="1DF5238B">
      <w:pPr>
        <w:spacing w:after="0"/>
        <w:rPr>
          <w:rFonts w:cstheme="minorHAnsi"/>
          <w:sz w:val="18"/>
        </w:rPr>
        <w:pStyle w:val="P68B1DB1-Normal5"/>
        <w:bidi/>
      </w:pPr>
      <w:r>
        <w:rPr>
          <w:rtl/>
        </w:rPr>
        <w:sym w:font="Symbol" w:char="F0B7"/>
        <w:t xml:space="preserve">قد يكون هناك رد فعل غثيان مفرط أو إفراط في إفراز اللعاب أو جفاف الفم أثناء التعود على بدلة الاسنان.</w:t>
      </w:r>
    </w:p>
    <w:p w14:paraId="486EB5E1" w14:textId="60614B8F">
      <w:pPr>
        <w:spacing w:after="0"/>
        <w:rPr>
          <w:rFonts w:cstheme="minorHAnsi"/>
          <w:sz w:val="18"/>
        </w:rPr>
        <w:pStyle w:val="P68B1DB1-Normal5"/>
        <w:bidi/>
      </w:pPr>
      <w:r>
        <w:rPr>
          <w:rtl/>
        </w:rPr>
        <w:sym w:font="Symbol" w:char="F0B7"/>
        <w:t xml:space="preserve">بعد البدء في استخدام أطقم الأسنان الجديدة قد تظهر حساسية شديدة وبؤر مؤلمة ونتوءات نتيجة عدم قدرة أنسجة اللثة على تحمل ضغط أطقم الأسنان في البداية. سيتم حل هذه المشاكل من قبل طبيبك. </w:t>
      </w:r>
    </w:p>
    <w:p w14:paraId="06D3303A" w14:textId="0F9C9268">
      <w:pPr>
        <w:spacing w:after="0"/>
        <w:rPr>
          <w:rFonts w:cstheme="minorHAnsi"/>
          <w:sz w:val="18"/>
        </w:rPr>
        <w:pStyle w:val="P68B1DB1-Normal5"/>
        <w:bidi/>
      </w:pPr>
      <w:r>
        <w:rPr>
          <w:rtl/>
        </w:rPr>
        <w:sym w:font="Symbol" w:char="F0B7"/>
        <w:t xml:space="preserve">قد تصبح أسنان الدعامة الطبيعية التي يعلق عليها الطرف الاصطناعي حساسة أو متذبذبة مع تغير الحواف الداعمة للأطراف الاصطناعية ودعم الأنسجة الداعمة للأسنان ، وقد تتآكل أو تتعفن الأسنان الداعمة في مناطق التعلق بالطرف الاصطناعي والمشابك ، وبالتالي قد تكون هناك حاجة إلى معالجة قناة الجذر وقد تحتاج إلى تغطيتها أو حتى سحبها على أساس كل حالة على حدة. قد تفقد الخطافات أو أجزاء التعلق الحساسة في أطقم الأسنان الجزئية وظيفتها بمرور الوقت اعتمادًا على الاستخدام وتصبح بدلة الاسنان مفكوكة ويقل احتباسها. تم حل هذه المشكلة من قبل طبيبك. ومع ذلك قد تحمل تكلفة إضافية.</w:t>
      </w:r>
    </w:p>
    <w:p w14:paraId="06BCC3DB" w14:textId="04A95103">
      <w:pPr>
        <w:spacing w:after="0"/>
        <w:rPr>
          <w:rFonts w:cstheme="minorHAnsi"/>
          <w:sz w:val="18"/>
        </w:rPr>
        <w:pStyle w:val="P68B1DB1-Normal5"/>
        <w:bidi/>
      </w:pPr>
      <w:r>
        <w:rPr>
          <w:rtl/>
        </w:rPr>
        <w:sym w:font="Symbol" w:char="F0B7"/>
        <w:t xml:space="preserve">كفاءة مضغ الأطعمة ذات الأسنان الاصطناعية في أطقم الأسنان أقل من الأسنان الطبيعية وقد يصعب مضغ بعض الأطعمة.</w:t>
      </w:r>
    </w:p>
    <w:p w14:paraId="6173B907" w14:textId="6E95A087">
      <w:pPr>
        <w:spacing w:after="0"/>
        <w:rPr>
          <w:rFonts w:cstheme="minorHAnsi"/>
          <w:sz w:val="18"/>
        </w:rPr>
        <w:pStyle w:val="P68B1DB1-Normal5"/>
        <w:bidi/>
      </w:pPr>
      <w:r>
        <w:rPr>
          <w:rtl/>
        </w:rPr>
        <w:sym w:font="Symbol" w:char="F0B7"/>
        <w:t xml:space="preserve">يمكن أن يؤدي التقدم في السن وفقدان العظام في الحواف التي تدعم أطقم الأسنان إلى صعوبة مضغها وإمساكها في الفم. في مثل هذه الحالات قد يكون من الضروري تغذية بدلة الاسنان أو استبدالها. </w:t>
      </w:r>
    </w:p>
    <w:p w14:paraId="3FDEC6B6" w14:textId="7D3C3CF9">
      <w:pPr>
        <w:spacing w:after="0"/>
        <w:rPr>
          <w:rFonts w:cstheme="minorHAnsi"/>
          <w:sz w:val="18"/>
        </w:rPr>
        <w:pStyle w:val="P68B1DB1-Normal5"/>
        <w:bidi/>
      </w:pPr>
      <w:r>
        <w:rPr>
          <w:rtl/>
        </w:rPr>
        <w:sym w:font="Symbol" w:char="F0B7"/>
        <w:t xml:space="preserve">إذا لم تتبع قواعد المضغ التي سيتم شرحها لك فقد تنكسر بدلة الاسنان بسبب الضغط المفرط. قد تحتاج أطقم الأسنان إلى إعادة بنائها. طبيبك ليس مسؤولا عن هذا الموقف. تقع على عاتقك المسؤولية المالية لطقم الاسنان الجديد.</w:t>
      </w:r>
    </w:p>
    <w:p w14:paraId="0FB94632" w14:textId="0AFC05E2">
      <w:pPr>
        <w:spacing w:after="0"/>
        <w:rPr>
          <w:rFonts w:cstheme="minorHAnsi"/>
          <w:sz w:val="18"/>
        </w:rPr>
        <w:pStyle w:val="P68B1DB1-Normal5"/>
        <w:bidi/>
      </w:pPr>
      <w:r>
        <w:rPr>
          <w:rtl/>
        </w:rPr>
        <w:sym w:font="Symbol" w:char="F0B7"/>
        <w:t xml:space="preserve">حتى لو تم استخدامه وفقًا للقواعد فقد تحدث تغييرات في مادة بدلة الاسنان بعد فترة وتحتاج إلى التجديد. في حالة التجديد يتحمل المريض التكلفة المالية.</w:t>
      </w:r>
    </w:p>
    <w:p w14:paraId="10369ECD" w14:textId="017A7876">
      <w:pPr>
        <w:spacing w:after="0"/>
        <w:rPr>
          <w:sz w:val="18"/>
        </w:rPr>
        <w:pStyle w:val="P68B1DB1-Normal3"/>
        <w:bidi/>
      </w:pPr>
      <w:r>
        <w:rPr>
          <w:rFonts w:cstheme="minorHAnsi"/>
          <w:rtl/>
        </w:rPr>
        <w:sym w:font="Symbol" w:char="F0B7"/>
      </w:r>
      <w:r>
        <w:rPr>
          <w:rtl/>
        </w:rPr>
        <w:t xml:space="preserve">بعد انتهاء من تركيب بدلة الاسنان يجب أن تزور طبيبك بانتظام (كل ستة أشهر). في هذه الفحوصات يتم إصلاح المشكلات البسيطة التي قد لا تلاحظها قبل أن تتحول إلى مشكلات أكبر.</w:t>
      </w:r>
    </w:p>
    <w:p w14:paraId="09543A6C" w14:textId="77777777">
      <w:pPr>
        <w:rPr>
          <w:sz w:val="18"/>
        </w:rPr>
        <w:bidi/>
      </w:pPr>
    </w:p>
    <w:p w14:paraId="6E253C41" w14:textId="32733976">
      <w:pPr>
        <w:rPr>
          <w:sz w:val="20"/>
        </w:rPr>
        <w:pStyle w:val="P68B1DB1-Normal6"/>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7"/>
                              <w:bidi/>
                            </w:pPr>
                            <w:r>
                              <w:rPr>
                                <w:rtl/>
                              </w:rPr>
                              <w:t xml:space="preserve">التوقيع: </w:t>
                            </w:r>
                          </w:p>
                          <w:p w14:paraId="29407ECB" w14:textId="1A38E259">
                            <w:pPr>
                              <w:rPr>
                                <w:b/>
                              </w:rPr>
                              <w:pStyle w:val="P68B1DB1-Normal7"/>
                              <w:bidi/>
                            </w:pPr>
                            <w:r>
                              <w:rPr>
                                <w:rtl/>
                              </w:rPr>
                              <w:t xml:space="preserve">التوقيع: </w:t>
                            </w:r>
                          </w:p>
                          <w:p w14:paraId="2A4D0DAF" w14:textId="53185262">
                            <w:pPr>
                              <w:rPr>
                                <w:b/>
                              </w:rPr>
                              <w:pStyle w:val="P68B1DB1-Normal7"/>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7"/>
                              <w:bidi/>
                            </w:pPr>
                            <w:r>
                              <w:rPr>
                                <w:rtl/>
                              </w:rPr>
                              <w:t xml:space="preserve">اسم ولقب المريض: </w:t>
                            </w:r>
                          </w:p>
                          <w:p w14:paraId="69416849" w14:textId="77777777">
                            <w:pPr>
                              <w:rPr>
                                <w:b/>
                              </w:rPr>
                              <w:pStyle w:val="P68B1DB1-Normal7"/>
                              <w:bidi/>
                            </w:pPr>
                            <w:r>
                              <w:rPr>
                                <w:rtl/>
                              </w:rPr>
                              <w:t xml:space="preserve">اسم ولقب ولي الأمر / الوصي للمريض : </w:t>
                            </w:r>
                          </w:p>
                          <w:p w14:paraId="0D4AB5CE" w14:textId="77777777">
                            <w:pPr>
                              <w:rPr>
                                <w:b/>
                              </w:rPr>
                              <w:pStyle w:val="P68B1DB1-Normal7"/>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0B6F43"/>
    <w:rsid w:val="003D56F9"/>
    <w:rsid w:val="00792312"/>
    <w:rsid w:val="009E1716"/>
    <w:rsid w:val="00A57B21"/>
    <w:rsid w:val="00AB2A34"/>
    <w:rsid w:val="00B201F2"/>
    <w:rsid w:val="00B626E0"/>
    <w:rsid w:val="00DA42D8"/>
    <w:rsid w:val="00E72272"/>
    <w:rsid w:val="00EB2E0C"/>
    <w:rsid w:val="00F0394A"/>
    <w:rsid w:val="00F81B29"/>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eastAsia="Times New Roman"/>
      <w:color w:val="000000"/>
      <w:kern w:val="0"/>
      <w:sz w:val="18"/>
      <w14:ligatures w14:val="none"/>
    </w:rPr>
  </w:style>
  <w:style w:type="paragraph" w:styleId="P68B1DB1-Normal5">
    <w:name w:val="P68B1DB1-Normal5"/>
    <w:basedOn w:val="Normal"/>
    <w:rPr>
      <w:rFonts w:cstheme="minorHAnsi"/>
      <w:sz w:val="18"/>
    </w:rPr>
  </w:style>
  <w:style w:type="paragraph" w:styleId="P68B1DB1-Normal6">
    <w:name w:val="P68B1DB1-Normal6"/>
    <w:basedOn w:val="Normal"/>
    <w:rPr>
      <w:sz w:val="20"/>
    </w:rPr>
  </w:style>
  <w:style w:type="paragraph"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6</cp:revision>
  <dcterms:created xsi:type="dcterms:W3CDTF">2023-07-12T08:10:00Z</dcterms:created>
  <dcterms:modified xsi:type="dcterms:W3CDTF">2023-07-12T11:40:00Z</dcterms:modified>
</cp:coreProperties>
</file>